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583" w:rsidRPr="00D17583" w:rsidRDefault="00D17583" w:rsidP="00D175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7583">
        <w:rPr>
          <w:rFonts w:ascii="Times New Roman" w:hAnsi="Times New Roman" w:cs="Times New Roman"/>
          <w:sz w:val="24"/>
          <w:szCs w:val="24"/>
        </w:rPr>
        <w:t xml:space="preserve">Аннотация </w:t>
      </w:r>
    </w:p>
    <w:p w:rsidR="0021736B" w:rsidRDefault="00D17583" w:rsidP="00D175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7583">
        <w:rPr>
          <w:rFonts w:ascii="Times New Roman" w:hAnsi="Times New Roman" w:cs="Times New Roman"/>
          <w:sz w:val="24"/>
          <w:szCs w:val="24"/>
        </w:rPr>
        <w:t>к рабочей программе по русскому языку, 5-9 класс</w:t>
      </w:r>
    </w:p>
    <w:p w:rsidR="00D17583" w:rsidRDefault="00D17583" w:rsidP="00D175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4400" w:rsidRDefault="00D17583" w:rsidP="003944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по русскому языку составлена в соответствии с </w:t>
      </w:r>
      <w:r w:rsidR="00536061">
        <w:rPr>
          <w:rFonts w:ascii="Times New Roman" w:hAnsi="Times New Roman" w:cs="Times New Roman"/>
          <w:sz w:val="24"/>
          <w:szCs w:val="24"/>
        </w:rPr>
        <w:t>ФГОС ООО.</w:t>
      </w:r>
      <w:r w:rsidR="003944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4400" w:rsidRDefault="00394400" w:rsidP="003944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раскрывает содержание стандарта, определяет общую стратегию обучения, воспитания и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развития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средствами учебного предмета.</w:t>
      </w:r>
    </w:p>
    <w:p w:rsidR="00D17583" w:rsidRDefault="00394400" w:rsidP="003944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включает следующие разделы: планируемые результаты освоения предмета, содержание учебного предмета, тематическое планирование с указанием количества часов, отводимых на освоение темы, учебно-методическое обеспечение.</w:t>
      </w:r>
    </w:p>
    <w:p w:rsidR="00394400" w:rsidRDefault="00407ABC" w:rsidP="003944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учебного предмета раскрывается разделами: </w:t>
      </w:r>
      <w:r w:rsidRPr="006672B3">
        <w:rPr>
          <w:rFonts w:ascii="Times New Roman" w:hAnsi="Times New Roman" w:cs="Times New Roman"/>
          <w:sz w:val="24"/>
          <w:szCs w:val="24"/>
        </w:rPr>
        <w:t xml:space="preserve">«Речь. </w:t>
      </w:r>
      <w:proofErr w:type="gramStart"/>
      <w:r w:rsidRPr="006672B3">
        <w:rPr>
          <w:rFonts w:ascii="Times New Roman" w:hAnsi="Times New Roman" w:cs="Times New Roman"/>
          <w:sz w:val="24"/>
          <w:szCs w:val="24"/>
        </w:rPr>
        <w:t>Речевая деятельность»,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«Фонетика, орфоэпия и графика»,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словообразование», «Лексикология и фразеология», «Морфология», </w:t>
      </w:r>
      <w:r w:rsidR="006672B3">
        <w:rPr>
          <w:rFonts w:ascii="Times New Roman" w:hAnsi="Times New Roman" w:cs="Times New Roman"/>
          <w:sz w:val="24"/>
          <w:szCs w:val="24"/>
        </w:rPr>
        <w:t xml:space="preserve">«Синтаксис», </w:t>
      </w:r>
      <w:r w:rsidR="006672B3" w:rsidRPr="00FF57FB">
        <w:rPr>
          <w:rFonts w:ascii="Times New Roman" w:hAnsi="Times New Roman" w:cs="Times New Roman"/>
          <w:sz w:val="24"/>
          <w:szCs w:val="24"/>
        </w:rPr>
        <w:t>«</w:t>
      </w:r>
      <w:bookmarkStart w:id="0" w:name="_Toc287934289"/>
      <w:bookmarkStart w:id="1" w:name="_Toc414553191"/>
      <w:r w:rsidR="006672B3" w:rsidRPr="00FF57FB">
        <w:rPr>
          <w:rFonts w:ascii="Times New Roman" w:hAnsi="Times New Roman" w:cs="Times New Roman"/>
          <w:sz w:val="24"/>
          <w:szCs w:val="24"/>
        </w:rPr>
        <w:t>Правописание: орфография и пунктуация</w:t>
      </w:r>
      <w:bookmarkEnd w:id="0"/>
      <w:bookmarkEnd w:id="1"/>
      <w:r w:rsidR="006672B3">
        <w:rPr>
          <w:rFonts w:ascii="Times New Roman" w:hAnsi="Times New Roman" w:cs="Times New Roman"/>
          <w:sz w:val="24"/>
          <w:szCs w:val="24"/>
        </w:rPr>
        <w:t>», «Культура речи»,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FF57FB">
        <w:rPr>
          <w:rFonts w:ascii="Times New Roman" w:hAnsi="Times New Roman" w:cs="Times New Roman"/>
          <w:sz w:val="24"/>
          <w:szCs w:val="24"/>
        </w:rPr>
        <w:t>«Общие сведения о языке»</w:t>
      </w:r>
      <w:r w:rsidR="006672B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672B3" w:rsidRDefault="006672B3" w:rsidP="006672B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41AE">
        <w:rPr>
          <w:rFonts w:ascii="Times New Roman" w:hAnsi="Times New Roman" w:cs="Times New Roman"/>
          <w:sz w:val="24"/>
          <w:szCs w:val="24"/>
        </w:rPr>
        <w:t>Федеральный базисный (образовательный) учебный план для образовательных учреждений Российской Федерации  предусматривает обязательное изучение русского (родного) языка на этапе основного общего образ</w:t>
      </w:r>
      <w:r w:rsidR="00536061">
        <w:rPr>
          <w:rFonts w:ascii="Times New Roman" w:hAnsi="Times New Roman" w:cs="Times New Roman"/>
          <w:sz w:val="24"/>
          <w:szCs w:val="24"/>
        </w:rPr>
        <w:t>ования в объеме 714</w:t>
      </w:r>
      <w:r w:rsidRPr="009141AE">
        <w:rPr>
          <w:rFonts w:ascii="Times New Roman" w:hAnsi="Times New Roman" w:cs="Times New Roman"/>
          <w:sz w:val="24"/>
          <w:szCs w:val="24"/>
        </w:rPr>
        <w:t xml:space="preserve"> </w:t>
      </w:r>
      <w:r w:rsidR="00536061">
        <w:rPr>
          <w:rFonts w:ascii="Times New Roman" w:hAnsi="Times New Roman" w:cs="Times New Roman"/>
          <w:sz w:val="24"/>
          <w:szCs w:val="24"/>
        </w:rPr>
        <w:t>ч. В том числе: в 5 классе - 170 ч, в 6 классе - 204 ч, в 7 классе - 136 ч, в 8 классе -102 ч, в 9 классе - 102</w:t>
      </w:r>
      <w:r w:rsidRPr="009141AE">
        <w:rPr>
          <w:rFonts w:ascii="Times New Roman" w:hAnsi="Times New Roman" w:cs="Times New Roman"/>
          <w:sz w:val="24"/>
          <w:szCs w:val="24"/>
        </w:rPr>
        <w:t xml:space="preserve"> ч.</w:t>
      </w:r>
      <w:proofErr w:type="gramEnd"/>
    </w:p>
    <w:p w:rsidR="006672B3" w:rsidRPr="00D17583" w:rsidRDefault="006672B3" w:rsidP="003944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Используется УМК </w:t>
      </w:r>
      <w:r w:rsidRPr="00F02F72">
        <w:rPr>
          <w:rFonts w:ascii="Times New Roman" w:hAnsi="Times New Roman" w:cs="Times New Roman"/>
          <w:sz w:val="24"/>
          <w:szCs w:val="24"/>
        </w:rPr>
        <w:t xml:space="preserve">М. Т. Баранова, Т. А. </w:t>
      </w:r>
      <w:proofErr w:type="spellStart"/>
      <w:r w:rsidRPr="00F02F72">
        <w:rPr>
          <w:rFonts w:ascii="Times New Roman" w:hAnsi="Times New Roman" w:cs="Times New Roman"/>
          <w:sz w:val="24"/>
          <w:szCs w:val="24"/>
        </w:rPr>
        <w:t>Ладыженской</w:t>
      </w:r>
      <w:proofErr w:type="spellEnd"/>
      <w:r w:rsidRPr="00F02F72">
        <w:rPr>
          <w:rFonts w:ascii="Times New Roman" w:hAnsi="Times New Roman" w:cs="Times New Roman"/>
          <w:sz w:val="24"/>
          <w:szCs w:val="24"/>
        </w:rPr>
        <w:t xml:space="preserve">, Н. М. </w:t>
      </w:r>
      <w:proofErr w:type="spellStart"/>
      <w:r w:rsidRPr="00F02F72">
        <w:rPr>
          <w:rFonts w:ascii="Times New Roman" w:hAnsi="Times New Roman" w:cs="Times New Roman"/>
          <w:sz w:val="24"/>
          <w:szCs w:val="24"/>
        </w:rPr>
        <w:t>Шанского</w:t>
      </w:r>
      <w:proofErr w:type="spellEnd"/>
      <w:r w:rsidRPr="00F02F72">
        <w:rPr>
          <w:rFonts w:ascii="Times New Roman" w:hAnsi="Times New Roman" w:cs="Times New Roman"/>
          <w:sz w:val="24"/>
          <w:szCs w:val="24"/>
        </w:rPr>
        <w:t>/ Шадрина С.Б.</w:t>
      </w:r>
      <w:bookmarkStart w:id="2" w:name="_GoBack"/>
      <w:bookmarkEnd w:id="2"/>
    </w:p>
    <w:sectPr w:rsidR="006672B3" w:rsidRPr="00D17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84D"/>
    <w:rsid w:val="001D184D"/>
    <w:rsid w:val="0021736B"/>
    <w:rsid w:val="00394400"/>
    <w:rsid w:val="00407ABC"/>
    <w:rsid w:val="00536061"/>
    <w:rsid w:val="006672B3"/>
    <w:rsid w:val="00D1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672B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6672B3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672B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6672B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1</cp:lastModifiedBy>
  <cp:revision>3</cp:revision>
  <dcterms:created xsi:type="dcterms:W3CDTF">2021-08-31T04:32:00Z</dcterms:created>
  <dcterms:modified xsi:type="dcterms:W3CDTF">2023-04-03T10:58:00Z</dcterms:modified>
</cp:coreProperties>
</file>